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一般企業のお客様</w:t>
      </w:r>
    </w:p>
    <w:p>
      <w:pPr>
        <w:pStyle w:val="Note"/>
      </w:pPr>
      <w:r>
        <w:t xml:space="preserve">興和ファシリティズ株式会社｜ホームページ案 原稿確認用（training-company.html）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一般企業向けの研修の特長</w:t>
      </w:r>
    </w:p>
    <w:p>
      <w:pPr>
        <w:pStyle w:val="Heading3"/>
      </w:pPr>
      <w:r>
        <w:t xml:space="preserve">応対へのこだわり</w:t>
      </w:r>
    </w:p>
    <w:p>
      <w:r>
        <w:t xml:space="preserve">さまざまなお客様、いろいろなシチュエーションへの対応が求められるホテル。その最前線で経験を積んだ講師が、具体的な事例とともに、顧客の心をつかむ接遇や応対のポイントをご紹介いたします。取引先への営業や電話応対など、多様なビジネスシーンでお役立ていただけるはずです。</w:t>
      </w:r>
    </w:p>
    <w:p>
      <w:pPr>
        <w:pStyle w:val="Heading3"/>
      </w:pPr>
      <w:r>
        <w:t xml:space="preserve">印象へのこだわり</w:t>
      </w:r>
    </w:p>
    <w:p>
      <w:r>
        <w:t xml:space="preserve">企業イメージを形づくるものの一つに、社員一人ひとりの印象があります。ホテルのお客様向け講座で活躍する講師が、パーソナルカラーやメイクアップレッスンを通じて、相手に好印象を与えるメイク、イメージづくりなどをお手伝いいたします。</w:t>
      </w:r>
    </w:p>
    <w:p>
      <w:pPr>
        <w:pStyle w:val="Heading2"/>
      </w:pPr>
      <w:r>
        <w:t xml:space="preserve">一般企業向けの研修内容</w:t>
      </w:r>
    </w:p>
    <w:p>
      <w:r>
        <w:t xml:space="preserve">社員教育のさまざまなニーズにお応えし、目的や立場に合わせた人材研修プログラムをご提案いたします。</w:t>
      </w:r>
    </w:p>
    <w:p>
      <w:pPr>
        <w:pStyle w:val="Heading3"/>
      </w:pPr>
      <w:r>
        <w:t xml:space="preserve">社員研修</w:t>
      </w:r>
    </w:p>
    <w:p>
      <w:pPr>
        <w:pStyle w:val="ListText"/>
      </w:pPr>
      <w:r>
        <w:t xml:space="preserve">・新入社員研修／中堅社員リーダー研修</w:t>
      </w:r>
    </w:p>
    <w:p>
      <w:pPr>
        <w:pStyle w:val="ListText"/>
      </w:pPr>
      <w:r>
        <w:t xml:space="preserve">・クレーム対応／コーチング／ホスピタリティ</w:t>
      </w:r>
    </w:p>
    <w:p>
      <w:pPr>
        <w:pStyle w:val="ListText"/>
      </w:pPr>
      <w:r>
        <w:t xml:space="preserve">・社会人のためのビジネスマナー／コミュニケーション／接客・接遇マナーなど</w:t>
      </w:r>
    </w:p>
    <w:p>
      <w:pPr>
        <w:pStyle w:val="ListText"/>
      </w:pPr>
      <w:r>
        <w:t xml:space="preserve">・テーブルマナー研修（出張可能）</w:t>
      </w:r>
    </w:p>
    <w:p>
      <w:pPr>
        <w:pStyle w:val="ListText"/>
      </w:pPr>
      <w:r>
        <w:t xml:space="preserve">・パーソナルカラー／メイクアップレッスンなど</w:t>
      </w:r>
    </w:p>
    <w:p>
      <w:pPr>
        <w:pStyle w:val="ListText"/>
      </w:pPr>
      <w:r>
        <w:t xml:space="preserve">・イベントなどのシェフ・パティシエによる調理実演、料理教室</w:t>
      </w:r>
    </w:p>
    <w:p>
      <w:pPr>
        <w:pStyle w:val="ListText"/>
      </w:pPr>
      <w:r>
        <w:t xml:space="preserve">・ワイン講座／オリジナルカクテル制作（ホテル会場での利用も可能です。宿泊付きプランもあります）</w:t>
      </w:r>
    </w:p>
    <w:p>
      <w:pPr>
        <w:pStyle w:val="Heading2"/>
      </w:pPr>
      <w:r>
        <w:t xml:space="preserve">一般企業向け研修の料金</w:t>
      </w:r>
    </w:p>
    <w:p>
      <w:pPr>
        <w:pStyle w:val="Question"/>
      </w:pPr>
      <w:r>
        <w:t xml:space="preserve">【バナー】人材研修の料金</w:t>
      </w:r>
    </w:p>
    <w:p>
      <w:r>
        <w:t xml:space="preserve">出張研修の基本コース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